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195" w:rsidRDefault="005F3195"/>
    <w:p w:rsidR="005F3195" w:rsidRDefault="00A36D5B">
      <w:pPr>
        <w:pStyle w:val="Titre3"/>
      </w:pPr>
      <w:r>
        <w:t>LA GESTION DES CONFLITS</w:t>
      </w:r>
    </w:p>
    <w:p w:rsidR="005F3195" w:rsidRDefault="005F3195">
      <w:pPr>
        <w:autoSpaceDE w:val="0"/>
        <w:autoSpaceDN w:val="0"/>
        <w:adjustRightInd w:val="0"/>
        <w:rPr>
          <w:b/>
          <w:bCs/>
          <w:color w:val="FFFFFF"/>
          <w:sz w:val="24"/>
        </w:rPr>
      </w:pPr>
    </w:p>
    <w:p w:rsidR="005F3195" w:rsidRPr="00F27A87" w:rsidRDefault="00A36D5B" w:rsidP="00F27A87">
      <w:pPr>
        <w:shd w:val="clear" w:color="auto" w:fill="999999"/>
        <w:autoSpaceDE w:val="0"/>
        <w:autoSpaceDN w:val="0"/>
        <w:adjustRightInd w:val="0"/>
        <w:jc w:val="both"/>
        <w:rPr>
          <w:rFonts w:cs="Arial"/>
          <w:color w:val="FFFFFF"/>
          <w:szCs w:val="18"/>
        </w:rPr>
      </w:pPr>
      <w:r>
        <w:rPr>
          <w:b/>
          <w:bCs/>
          <w:color w:val="FFFFFF"/>
        </w:rPr>
        <w:t xml:space="preserve">Objectif : </w:t>
      </w:r>
      <w:r>
        <w:rPr>
          <w:rFonts w:cs="Arial"/>
          <w:color w:val="FFFFFF"/>
          <w:szCs w:val="18"/>
        </w:rPr>
        <w:t>Piloter le parcours de l’apprenant en s’inspirant des règles du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  <w:gridCol w:w="4535"/>
      </w:tblGrid>
      <w:tr w:rsidR="005F3195">
        <w:tc>
          <w:tcPr>
            <w:tcW w:w="4606" w:type="dxa"/>
            <w:shd w:val="clear" w:color="auto" w:fill="A0A0A0"/>
          </w:tcPr>
          <w:p w:rsidR="005F3195" w:rsidRDefault="00A36D5B">
            <w:pPr>
              <w:autoSpaceDE w:val="0"/>
              <w:autoSpaceDN w:val="0"/>
              <w:adjustRightInd w:val="0"/>
              <w:jc w:val="center"/>
              <w:rPr>
                <w:color w:val="FFFFFF"/>
                <w:szCs w:val="19"/>
              </w:rPr>
            </w:pPr>
            <w:r>
              <w:rPr>
                <w:color w:val="FFFFFF"/>
              </w:rPr>
              <w:t>Q</w:t>
            </w:r>
            <w:r>
              <w:rPr>
                <w:color w:val="FFFFFF"/>
                <w:szCs w:val="19"/>
              </w:rPr>
              <w:t>UEL EST MON PROBLEME</w:t>
            </w:r>
          </w:p>
          <w:p w:rsidR="005F3195" w:rsidRDefault="00A36D5B">
            <w:pPr>
              <w:autoSpaceDE w:val="0"/>
              <w:autoSpaceDN w:val="0"/>
              <w:adjustRightInd w:val="0"/>
              <w:jc w:val="center"/>
              <w:rPr>
                <w:color w:val="FFFFFF"/>
              </w:rPr>
            </w:pPr>
            <w:r>
              <w:rPr>
                <w:color w:val="FFFFFF"/>
                <w:szCs w:val="19"/>
              </w:rPr>
              <w:t xml:space="preserve">OU MA QUESTION </w:t>
            </w:r>
            <w:r>
              <w:rPr>
                <w:color w:val="FFFFFF"/>
              </w:rPr>
              <w:t>?</w:t>
            </w:r>
          </w:p>
        </w:tc>
        <w:tc>
          <w:tcPr>
            <w:tcW w:w="4606" w:type="dxa"/>
            <w:shd w:val="clear" w:color="auto" w:fill="A0A0A0"/>
          </w:tcPr>
          <w:p w:rsidR="005F3195" w:rsidRDefault="00A36D5B">
            <w:pPr>
              <w:autoSpaceDE w:val="0"/>
              <w:autoSpaceDN w:val="0"/>
              <w:adjustRightInd w:val="0"/>
              <w:jc w:val="center"/>
              <w:rPr>
                <w:color w:val="FFFFFF"/>
              </w:rPr>
            </w:pPr>
            <w:r>
              <w:rPr>
                <w:color w:val="FFFFFF"/>
              </w:rPr>
              <w:t>Q</w:t>
            </w:r>
            <w:r>
              <w:rPr>
                <w:color w:val="FFFFFF"/>
                <w:szCs w:val="19"/>
              </w:rPr>
              <w:t>UE PUIS</w:t>
            </w:r>
            <w:r>
              <w:rPr>
                <w:color w:val="FFFFFF"/>
              </w:rPr>
              <w:t>-</w:t>
            </w:r>
            <w:r>
              <w:rPr>
                <w:color w:val="FFFFFF"/>
                <w:szCs w:val="19"/>
              </w:rPr>
              <w:t xml:space="preserve">JE DIRE OU FAIRE </w:t>
            </w:r>
            <w:r>
              <w:rPr>
                <w:color w:val="FFFFFF"/>
              </w:rPr>
              <w:t>?</w:t>
            </w:r>
          </w:p>
        </w:tc>
      </w:tr>
      <w:tr w:rsidR="005F3195">
        <w:tc>
          <w:tcPr>
            <w:tcW w:w="4606" w:type="dxa"/>
          </w:tcPr>
          <w:p w:rsidR="005F3195" w:rsidRDefault="005F3195">
            <w:pPr>
              <w:autoSpaceDE w:val="0"/>
              <w:autoSpaceDN w:val="0"/>
              <w:adjustRightInd w:val="0"/>
              <w:rPr>
                <w:szCs w:val="22"/>
              </w:rPr>
            </w:pPr>
          </w:p>
          <w:p w:rsidR="005F3195" w:rsidRDefault="005F3195">
            <w:pPr>
              <w:autoSpaceDE w:val="0"/>
              <w:autoSpaceDN w:val="0"/>
              <w:adjustRightInd w:val="0"/>
              <w:rPr>
                <w:szCs w:val="22"/>
              </w:rPr>
            </w:pPr>
          </w:p>
          <w:p w:rsidR="005F3195" w:rsidRDefault="005F3195">
            <w:pPr>
              <w:autoSpaceDE w:val="0"/>
              <w:autoSpaceDN w:val="0"/>
              <w:adjustRightInd w:val="0"/>
              <w:rPr>
                <w:szCs w:val="22"/>
              </w:rPr>
            </w:pPr>
          </w:p>
          <w:p w:rsidR="005F3195" w:rsidRDefault="005F3195">
            <w:pPr>
              <w:autoSpaceDE w:val="0"/>
              <w:autoSpaceDN w:val="0"/>
              <w:adjustRightInd w:val="0"/>
              <w:rPr>
                <w:szCs w:val="22"/>
              </w:rPr>
            </w:pP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rPr>
                <w:szCs w:val="22"/>
              </w:rPr>
              <w:t>J’ai remarqué un changement d’attitude chez l’apprenant : il paraît stressé et refermé sur lui- même.</w:t>
            </w:r>
          </w:p>
        </w:tc>
        <w:tc>
          <w:tcPr>
            <w:tcW w:w="4606" w:type="dxa"/>
          </w:tcPr>
          <w:p w:rsidR="005F3195" w:rsidRDefault="00A36D5B">
            <w:pPr>
              <w:autoSpaceDE w:val="0"/>
              <w:autoSpaceDN w:val="0"/>
              <w:adjustRightInd w:val="0"/>
              <w:rPr>
                <w:szCs w:val="22"/>
              </w:rPr>
            </w:pPr>
            <w:r>
              <w:rPr>
                <w:szCs w:val="22"/>
              </w:rPr>
              <w:t>Je réagis rapidement en organisant un entretien avec lui :</w:t>
            </w:r>
          </w:p>
          <w:p w:rsidR="005F3195" w:rsidRDefault="00A36D5B">
            <w:pPr>
              <w:autoSpaceDE w:val="0"/>
              <w:autoSpaceDN w:val="0"/>
              <w:adjustRightInd w:val="0"/>
              <w:rPr>
                <w:szCs w:val="22"/>
              </w:rPr>
            </w:pPr>
            <w:r>
              <w:rPr>
                <w:szCs w:val="22"/>
              </w:rPr>
              <w:t>- je choisis un temps et un lieu propices à la tranquillité</w:t>
            </w:r>
          </w:p>
          <w:p w:rsidR="005F3195" w:rsidRDefault="00A36D5B">
            <w:pPr>
              <w:autoSpaceDE w:val="0"/>
              <w:autoSpaceDN w:val="0"/>
              <w:adjustRightInd w:val="0"/>
              <w:rPr>
                <w:szCs w:val="22"/>
              </w:rPr>
            </w:pPr>
            <w:r>
              <w:rPr>
                <w:szCs w:val="22"/>
              </w:rPr>
              <w:t>- je l’encourage à exprimer clairement son problème</w:t>
            </w:r>
          </w:p>
          <w:p w:rsidR="005F3195" w:rsidRDefault="00A36D5B">
            <w:pPr>
              <w:autoSpaceDE w:val="0"/>
              <w:autoSpaceDN w:val="0"/>
              <w:adjustRightInd w:val="0"/>
              <w:rPr>
                <w:szCs w:val="22"/>
              </w:rPr>
            </w:pPr>
            <w:r>
              <w:rPr>
                <w:szCs w:val="22"/>
              </w:rPr>
              <w:t>- je l’aide à comprendre tous les aspects de la situation</w:t>
            </w:r>
          </w:p>
          <w:p w:rsidR="005F3195" w:rsidRDefault="00A36D5B">
            <w:pPr>
              <w:autoSpaceDE w:val="0"/>
              <w:autoSpaceDN w:val="0"/>
              <w:adjustRightInd w:val="0"/>
              <w:rPr>
                <w:szCs w:val="22"/>
              </w:rPr>
            </w:pPr>
            <w:r>
              <w:rPr>
                <w:szCs w:val="22"/>
              </w:rPr>
              <w:t>- je l’aide à résoudre le problème par lui-même si les conditions le permettent</w:t>
            </w:r>
          </w:p>
          <w:p w:rsidR="005F3195" w:rsidRDefault="00A36D5B">
            <w:pPr>
              <w:autoSpaceDE w:val="0"/>
              <w:autoSpaceDN w:val="0"/>
              <w:adjustRightInd w:val="0"/>
              <w:rPr>
                <w:szCs w:val="22"/>
              </w:rPr>
            </w:pPr>
            <w:r>
              <w:rPr>
                <w:szCs w:val="22"/>
              </w:rPr>
              <w:t>- je reste attentif à l’évolution de la situation et je lui propose de nouveaux entretiens si nécessaire</w:t>
            </w:r>
          </w:p>
          <w:p w:rsidR="005F3195" w:rsidRDefault="00A36D5B">
            <w:pPr>
              <w:autoSpaceDE w:val="0"/>
              <w:autoSpaceDN w:val="0"/>
              <w:adjustRightInd w:val="0"/>
              <w:rPr>
                <w:szCs w:val="22"/>
              </w:rPr>
            </w:pPr>
            <w:r>
              <w:rPr>
                <w:szCs w:val="22"/>
              </w:rPr>
              <w:t>- je respecte la confidentialité de ses propos</w:t>
            </w:r>
          </w:p>
          <w:p w:rsidR="005F3195" w:rsidRDefault="005F3195">
            <w:pPr>
              <w:autoSpaceDE w:val="0"/>
              <w:autoSpaceDN w:val="0"/>
              <w:adjustRightInd w:val="0"/>
            </w:pPr>
          </w:p>
        </w:tc>
      </w:tr>
      <w:tr w:rsidR="005F3195">
        <w:tc>
          <w:tcPr>
            <w:tcW w:w="4606" w:type="dxa"/>
          </w:tcPr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Malgré un entretien avec le salarié,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le malaise persiste.</w:t>
            </w:r>
            <w:bookmarkStart w:id="0" w:name="_GoBack"/>
            <w:bookmarkEnd w:id="0"/>
          </w:p>
        </w:tc>
        <w:tc>
          <w:tcPr>
            <w:tcW w:w="4606" w:type="dxa"/>
          </w:tcPr>
          <w:p w:rsidR="005F3195" w:rsidRDefault="00A36D5B">
            <w:pPr>
              <w:autoSpaceDE w:val="0"/>
              <w:autoSpaceDN w:val="0"/>
              <w:adjustRightInd w:val="0"/>
            </w:pPr>
            <w:r>
              <w:t>Peut-être ai-je mal compris le problème.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J’analyse la situation pour déterminer la nature du conflit.</w:t>
            </w: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Je cherche à identifier :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- sur quoi porte exactement le désaccord du salarié : sur les faits, sur les objectifs que je lui ai fixés…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- un éventuel écart entre nos méthodes, nos valeurs …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En cas de conflit larvé, il est possible que le salarié ne m’ait pas révélé la vraie cause de son désaccord au cours de l’entretien.</w:t>
            </w: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Pour déceler celle-ci, je peux :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- observer le travail et le comportement du salarié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- être attentif à la qualité de ses relations avec lescollègues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- analyser ce qui a déclenché un blocage dans ma relation avec le salarié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Je peux aussi recourir à l’aide d’une tierce personne pour avoir un avis impartial ou une approche de spécialiste : responsable du service du personnel, supérieur hiérarchique, formateur du centre fréquenté par le salarié …</w:t>
            </w:r>
          </w:p>
        </w:tc>
      </w:tr>
      <w:tr w:rsidR="005F3195">
        <w:tc>
          <w:tcPr>
            <w:tcW w:w="4606" w:type="dxa"/>
          </w:tcPr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J’ai remarqué l’attitude négative de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collègues vis à vis du salarié, et je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m’inquiète quant à la réussite de son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intégration.</w:t>
            </w:r>
          </w:p>
        </w:tc>
        <w:tc>
          <w:tcPr>
            <w:tcW w:w="4606" w:type="dxa"/>
          </w:tcPr>
          <w:p w:rsidR="005F3195" w:rsidRDefault="00A36D5B">
            <w:pPr>
              <w:autoSpaceDE w:val="0"/>
              <w:autoSpaceDN w:val="0"/>
              <w:adjustRightInd w:val="0"/>
            </w:pPr>
            <w:r>
              <w:t>Si je n’ai aucun lien hiérarchique avec le salarié, je dois en informer le responsable du service pour qu’il gère ce problème de management. Je peux en outre inciter le nouveau salarié à résoudre amicalement son conflit avec ses collègues.</w:t>
            </w:r>
          </w:p>
          <w:p w:rsidR="005F3195" w:rsidRDefault="005F3195">
            <w:pPr>
              <w:autoSpaceDE w:val="0"/>
              <w:autoSpaceDN w:val="0"/>
              <w:adjustRightInd w:val="0"/>
            </w:pP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Si je suis le référent hiérarchique, je m’efforce de gérer la situation :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- je réagis rapidement pour aider à résoudre le conflit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- j’explique au nouveau salarié quelles sont les normes de travail et les comportements attendus de chacun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- j’alloue clairement le travail et les responsabilités pour que les membres de l’équipe connaissent le rôle de chacun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- j’encourage l’équipe à discuter des problèmes qui se répercutent sur le travail, et leur propose mon aide pour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les régler</w:t>
            </w:r>
          </w:p>
          <w:p w:rsidR="005F3195" w:rsidRDefault="00A36D5B">
            <w:pPr>
              <w:autoSpaceDE w:val="0"/>
              <w:autoSpaceDN w:val="0"/>
              <w:adjustRightInd w:val="0"/>
            </w:pPr>
            <w:r>
              <w:t>- j’implique l’équipe dans l’identification de la nature et de la cause du conflit</w:t>
            </w:r>
          </w:p>
        </w:tc>
      </w:tr>
    </w:tbl>
    <w:p w:rsidR="00A36D5B" w:rsidRDefault="00A36D5B">
      <w:pPr>
        <w:autoSpaceDE w:val="0"/>
        <w:autoSpaceDN w:val="0"/>
        <w:adjustRightInd w:val="0"/>
      </w:pPr>
    </w:p>
    <w:sectPr w:rsidR="00A36D5B" w:rsidSect="005F31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8C7" w:rsidRDefault="00A548C7">
      <w:r>
        <w:separator/>
      </w:r>
    </w:p>
  </w:endnote>
  <w:endnote w:type="continuationSeparator" w:id="0">
    <w:p w:rsidR="00A548C7" w:rsidRDefault="00A54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195" w:rsidRDefault="00F27A87">
    <w:pPr>
      <w:pStyle w:val="Pieddepage"/>
    </w:pPr>
    <w:r>
      <w:rPr>
        <w:sz w:val="16"/>
      </w:rPr>
      <w:t>Vadémécum du tuteur – RAMAP - 2024</w:t>
    </w:r>
    <w:r w:rsidR="00A36D5B">
      <w:tab/>
    </w:r>
    <w:r w:rsidR="00A36D5B">
      <w:tab/>
      <w:t xml:space="preserve">Page </w:t>
    </w:r>
    <w:r w:rsidR="00BE036B">
      <w:fldChar w:fldCharType="begin"/>
    </w:r>
    <w:r w:rsidR="00A36D5B">
      <w:instrText xml:space="preserve"> PAGE </w:instrText>
    </w:r>
    <w:r w:rsidR="00BE036B">
      <w:fldChar w:fldCharType="separate"/>
    </w:r>
    <w:r w:rsidR="006D77AB">
      <w:rPr>
        <w:noProof/>
      </w:rPr>
      <w:t>2</w:t>
    </w:r>
    <w:r w:rsidR="00BE036B">
      <w:fldChar w:fldCharType="end"/>
    </w:r>
    <w:r w:rsidR="00A36D5B">
      <w:t xml:space="preserve"> sur </w:t>
    </w:r>
    <w:r w:rsidR="00BE036B">
      <w:fldChar w:fldCharType="begin"/>
    </w:r>
    <w:r w:rsidR="00A36D5B">
      <w:instrText xml:space="preserve"> NUMPAGES </w:instrText>
    </w:r>
    <w:r w:rsidR="00BE036B">
      <w:fldChar w:fldCharType="separate"/>
    </w:r>
    <w:r w:rsidR="006D77AB">
      <w:rPr>
        <w:noProof/>
      </w:rPr>
      <w:t>2</w:t>
    </w:r>
    <w:r w:rsidR="00BE036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8C7" w:rsidRDefault="00A548C7">
      <w:r>
        <w:separator/>
      </w:r>
    </w:p>
  </w:footnote>
  <w:footnote w:type="continuationSeparator" w:id="0">
    <w:p w:rsidR="00A548C7" w:rsidRDefault="00A54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A87" w:rsidRDefault="00F27A87">
    <w:pPr>
      <w:pStyle w:val="En-tte"/>
    </w:pPr>
    <w:r>
      <w:rPr>
        <w:noProof/>
      </w:rPr>
      <w:drawing>
        <wp:anchor distT="0" distB="0" distL="114300" distR="114300" simplePos="0" relativeHeight="251658752" behindDoc="1" locked="0" layoutInCell="1" allowOverlap="1" wp14:anchorId="4CAAB923" wp14:editId="4C8D45FC">
          <wp:simplePos x="0" y="0"/>
          <wp:positionH relativeFrom="column">
            <wp:posOffset>-171450</wp:posOffset>
          </wp:positionH>
          <wp:positionV relativeFrom="paragraph">
            <wp:posOffset>-191135</wp:posOffset>
          </wp:positionV>
          <wp:extent cx="1836420" cy="466725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column">
            <wp:posOffset>4881880</wp:posOffset>
          </wp:positionH>
          <wp:positionV relativeFrom="paragraph">
            <wp:posOffset>-230505</wp:posOffset>
          </wp:positionV>
          <wp:extent cx="883920" cy="48133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45BDD"/>
    <w:multiLevelType w:val="hybridMultilevel"/>
    <w:tmpl w:val="CA96775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87327E"/>
    <w:multiLevelType w:val="hybridMultilevel"/>
    <w:tmpl w:val="9AC63D42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069FC"/>
    <w:multiLevelType w:val="hybridMultilevel"/>
    <w:tmpl w:val="8AE29C8E"/>
    <w:lvl w:ilvl="0" w:tplc="5C743E7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934BF"/>
    <w:multiLevelType w:val="hybridMultilevel"/>
    <w:tmpl w:val="9E72E58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E58B1"/>
    <w:multiLevelType w:val="hybridMultilevel"/>
    <w:tmpl w:val="A7A4C87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E23F2"/>
    <w:multiLevelType w:val="hybridMultilevel"/>
    <w:tmpl w:val="53B49A66"/>
    <w:lvl w:ilvl="0" w:tplc="5C743E7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90D4AA8"/>
    <w:multiLevelType w:val="hybridMultilevel"/>
    <w:tmpl w:val="957C46A0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C121F77"/>
    <w:multiLevelType w:val="hybridMultilevel"/>
    <w:tmpl w:val="9E72E58C"/>
    <w:lvl w:ilvl="0" w:tplc="5C743E7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D6822"/>
    <w:multiLevelType w:val="hybridMultilevel"/>
    <w:tmpl w:val="8AE29C8E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CD41E9"/>
    <w:multiLevelType w:val="hybridMultilevel"/>
    <w:tmpl w:val="9E72E58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C6003"/>
    <w:multiLevelType w:val="hybridMultilevel"/>
    <w:tmpl w:val="3E38697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0E026A"/>
    <w:multiLevelType w:val="hybridMultilevel"/>
    <w:tmpl w:val="14CC2F2A"/>
    <w:lvl w:ilvl="0" w:tplc="86B45108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9C7B3D"/>
    <w:multiLevelType w:val="hybridMultilevel"/>
    <w:tmpl w:val="3F3A1C7E"/>
    <w:lvl w:ilvl="0" w:tplc="5C743E7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"/>
  </w:num>
  <w:num w:numId="5">
    <w:abstractNumId w:val="5"/>
  </w:num>
  <w:num w:numId="6">
    <w:abstractNumId w:val="12"/>
  </w:num>
  <w:num w:numId="7">
    <w:abstractNumId w:val="7"/>
  </w:num>
  <w:num w:numId="8">
    <w:abstractNumId w:val="9"/>
  </w:num>
  <w:num w:numId="9">
    <w:abstractNumId w:val="3"/>
  </w:num>
  <w:num w:numId="10">
    <w:abstractNumId w:val="4"/>
  </w:num>
  <w:num w:numId="11">
    <w:abstractNumId w:val="0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E2C"/>
    <w:rsid w:val="002E0201"/>
    <w:rsid w:val="002E0A56"/>
    <w:rsid w:val="003D2AFE"/>
    <w:rsid w:val="00400334"/>
    <w:rsid w:val="004048D5"/>
    <w:rsid w:val="004D6156"/>
    <w:rsid w:val="00505E2C"/>
    <w:rsid w:val="005F3195"/>
    <w:rsid w:val="005F77B0"/>
    <w:rsid w:val="006D77AB"/>
    <w:rsid w:val="007A1715"/>
    <w:rsid w:val="00872769"/>
    <w:rsid w:val="00A36D5B"/>
    <w:rsid w:val="00A548C7"/>
    <w:rsid w:val="00BD6F0F"/>
    <w:rsid w:val="00BE036B"/>
    <w:rsid w:val="00F27A87"/>
    <w:rsid w:val="00FD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  <w14:docId w14:val="537B8840"/>
  <w15:docId w15:val="{2B04A942-0239-4E73-A564-9F35B34D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195"/>
    <w:rPr>
      <w:rFonts w:ascii="Century Gothic" w:hAnsi="Century Gothic"/>
      <w:sz w:val="22"/>
      <w:szCs w:val="24"/>
    </w:rPr>
  </w:style>
  <w:style w:type="paragraph" w:styleId="Titre1">
    <w:name w:val="heading 1"/>
    <w:basedOn w:val="Normal"/>
    <w:next w:val="Normal"/>
    <w:qFormat/>
    <w:rsid w:val="005F3195"/>
    <w:pPr>
      <w:keepNext/>
      <w:jc w:val="center"/>
      <w:outlineLvl w:val="0"/>
    </w:pPr>
    <w:rPr>
      <w:b/>
      <w:bCs/>
      <w:sz w:val="32"/>
    </w:rPr>
  </w:style>
  <w:style w:type="paragraph" w:styleId="Titre2">
    <w:name w:val="heading 2"/>
    <w:basedOn w:val="Normal"/>
    <w:next w:val="Normal"/>
    <w:qFormat/>
    <w:rsid w:val="005F3195"/>
    <w:pPr>
      <w:keepNext/>
      <w:shd w:val="clear" w:color="auto" w:fill="999999"/>
      <w:autoSpaceDE w:val="0"/>
      <w:autoSpaceDN w:val="0"/>
      <w:adjustRightInd w:val="0"/>
      <w:outlineLvl w:val="1"/>
    </w:pPr>
    <w:rPr>
      <w:b/>
      <w:bCs/>
      <w:szCs w:val="40"/>
    </w:rPr>
  </w:style>
  <w:style w:type="paragraph" w:styleId="Titre3">
    <w:name w:val="heading 3"/>
    <w:basedOn w:val="Normal"/>
    <w:next w:val="Normal"/>
    <w:qFormat/>
    <w:rsid w:val="005F3195"/>
    <w:pPr>
      <w:keepNext/>
      <w:autoSpaceDE w:val="0"/>
      <w:autoSpaceDN w:val="0"/>
      <w:adjustRightInd w:val="0"/>
      <w:jc w:val="center"/>
      <w:outlineLvl w:val="2"/>
    </w:pPr>
    <w:rPr>
      <w:b/>
      <w:bCs/>
      <w:sz w:val="28"/>
      <w:szCs w:val="40"/>
    </w:rPr>
  </w:style>
  <w:style w:type="paragraph" w:styleId="Titre4">
    <w:name w:val="heading 4"/>
    <w:basedOn w:val="Normal"/>
    <w:next w:val="Normal"/>
    <w:qFormat/>
    <w:rsid w:val="005F3195"/>
    <w:pPr>
      <w:keepNext/>
      <w:autoSpaceDE w:val="0"/>
      <w:autoSpaceDN w:val="0"/>
      <w:adjustRightInd w:val="0"/>
      <w:jc w:val="center"/>
      <w:outlineLvl w:val="3"/>
    </w:pPr>
    <w:rPr>
      <w:b/>
      <w:bCs/>
      <w:color w:val="818181"/>
      <w:sz w:val="28"/>
      <w:szCs w:val="40"/>
    </w:rPr>
  </w:style>
  <w:style w:type="paragraph" w:styleId="Titre5">
    <w:name w:val="heading 5"/>
    <w:basedOn w:val="Normal"/>
    <w:next w:val="Normal"/>
    <w:qFormat/>
    <w:rsid w:val="005F3195"/>
    <w:pPr>
      <w:keepNext/>
      <w:autoSpaceDE w:val="0"/>
      <w:autoSpaceDN w:val="0"/>
      <w:adjustRightInd w:val="0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rsid w:val="005F3195"/>
    <w:pPr>
      <w:keepNext/>
      <w:autoSpaceDE w:val="0"/>
      <w:autoSpaceDN w:val="0"/>
      <w:adjustRightInd w:val="0"/>
      <w:jc w:val="both"/>
      <w:outlineLvl w:val="5"/>
    </w:pPr>
    <w:rPr>
      <w:b/>
      <w:bCs/>
      <w:sz w:val="28"/>
      <w:szCs w:val="40"/>
    </w:rPr>
  </w:style>
  <w:style w:type="paragraph" w:styleId="Titre7">
    <w:name w:val="heading 7"/>
    <w:basedOn w:val="Normal"/>
    <w:next w:val="Normal"/>
    <w:qFormat/>
    <w:rsid w:val="005F3195"/>
    <w:pPr>
      <w:keepNext/>
      <w:autoSpaceDE w:val="0"/>
      <w:autoSpaceDN w:val="0"/>
      <w:adjustRightInd w:val="0"/>
      <w:jc w:val="center"/>
      <w:outlineLvl w:val="6"/>
    </w:pPr>
    <w:rPr>
      <w:b/>
      <w:bCs/>
      <w:szCs w:val="22"/>
    </w:rPr>
  </w:style>
  <w:style w:type="paragraph" w:styleId="Titre8">
    <w:name w:val="heading 8"/>
    <w:basedOn w:val="Normal"/>
    <w:next w:val="Normal"/>
    <w:qFormat/>
    <w:rsid w:val="005F319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b/>
      <w:bCs/>
    </w:rPr>
  </w:style>
  <w:style w:type="paragraph" w:styleId="Titre9">
    <w:name w:val="heading 9"/>
    <w:basedOn w:val="Normal"/>
    <w:next w:val="Normal"/>
    <w:qFormat/>
    <w:rsid w:val="005F3195"/>
    <w:pPr>
      <w:keepNext/>
      <w:autoSpaceDE w:val="0"/>
      <w:autoSpaceDN w:val="0"/>
      <w:adjustRightInd w:val="0"/>
      <w:jc w:val="both"/>
      <w:outlineLvl w:val="8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rsid w:val="005F3195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rsid w:val="005F3195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5F3195"/>
  </w:style>
  <w:style w:type="paragraph" w:styleId="Corpsdetexte">
    <w:name w:val="Body Text"/>
    <w:basedOn w:val="Normal"/>
    <w:semiHidden/>
    <w:rsid w:val="005F3195"/>
    <w:pPr>
      <w:autoSpaceDE w:val="0"/>
      <w:autoSpaceDN w:val="0"/>
      <w:adjustRightInd w:val="0"/>
    </w:pPr>
    <w:rPr>
      <w:color w:val="000000"/>
      <w:szCs w:val="22"/>
    </w:rPr>
  </w:style>
  <w:style w:type="paragraph" w:styleId="Corpsdetexte2">
    <w:name w:val="Body Text 2"/>
    <w:basedOn w:val="Normal"/>
    <w:semiHidden/>
    <w:rsid w:val="005F3195"/>
    <w:pPr>
      <w:autoSpaceDE w:val="0"/>
      <w:autoSpaceDN w:val="0"/>
      <w:adjustRightInd w:val="0"/>
    </w:pPr>
    <w:rPr>
      <w:i/>
      <w:iCs/>
      <w:color w:val="818181"/>
    </w:rPr>
  </w:style>
  <w:style w:type="paragraph" w:styleId="Corpsdetexte3">
    <w:name w:val="Body Text 3"/>
    <w:basedOn w:val="Normal"/>
    <w:semiHidden/>
    <w:rsid w:val="005F3195"/>
    <w:pPr>
      <w:autoSpaceDE w:val="0"/>
      <w:autoSpaceDN w:val="0"/>
      <w:adjustRightInd w:val="0"/>
    </w:pPr>
    <w:rPr>
      <w:i/>
      <w:iCs/>
    </w:rPr>
  </w:style>
  <w:style w:type="paragraph" w:styleId="Retraitcorpsdetexte">
    <w:name w:val="Body Text Indent"/>
    <w:basedOn w:val="Normal"/>
    <w:semiHidden/>
    <w:rsid w:val="005F3195"/>
    <w:pPr>
      <w:autoSpaceDE w:val="0"/>
      <w:autoSpaceDN w:val="0"/>
      <w:adjustRightInd w:val="0"/>
      <w:ind w:left="5670" w:hanging="5670"/>
      <w:jc w:val="both"/>
    </w:pPr>
    <w:rPr>
      <w:szCs w:val="22"/>
    </w:rPr>
  </w:style>
  <w:style w:type="paragraph" w:styleId="Retraitcorpsdetexte2">
    <w:name w:val="Body Text Indent 2"/>
    <w:basedOn w:val="Normal"/>
    <w:semiHidden/>
    <w:rsid w:val="005F3195"/>
    <w:pPr>
      <w:autoSpaceDE w:val="0"/>
      <w:autoSpaceDN w:val="0"/>
      <w:adjustRightInd w:val="0"/>
      <w:ind w:left="5664" w:hanging="5664"/>
      <w:jc w:val="both"/>
    </w:pPr>
    <w:rPr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615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61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Pugnacité</vt:lpstr>
    </vt:vector>
  </TitlesOfParts>
  <Company/>
  <LinksUpToDate>false</LinksUpToDate>
  <CharactersWithSpaces>2622</CharactersWithSpaces>
  <SharedDoc>false</SharedDoc>
  <HLinks>
    <vt:vector size="12" baseType="variant">
      <vt:variant>
        <vt:i4>7602224</vt:i4>
      </vt:variant>
      <vt:variant>
        <vt:i4>3847</vt:i4>
      </vt:variant>
      <vt:variant>
        <vt:i4>1025</vt:i4>
      </vt:variant>
      <vt:variant>
        <vt:i4>1</vt:i4>
      </vt:variant>
      <vt:variant>
        <vt:lpwstr>http://www.idm63.com/images/modules/logoCMAPDD.jpg</vt:lpwstr>
      </vt:variant>
      <vt:variant>
        <vt:lpwstr/>
      </vt:variant>
      <vt:variant>
        <vt:i4>7274568</vt:i4>
      </vt:variant>
      <vt:variant>
        <vt:i4>-1</vt:i4>
      </vt:variant>
      <vt:variant>
        <vt:i4>1027</vt:i4>
      </vt:variant>
      <vt:variant>
        <vt:i4>1</vt:i4>
      </vt:variant>
      <vt:variant>
        <vt:lpwstr>logo_generique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Pugnacité</dc:title>
  <dc:creator>FORMATEUR</dc:creator>
  <cp:lastModifiedBy>Yvan Benech</cp:lastModifiedBy>
  <cp:revision>2</cp:revision>
  <cp:lastPrinted>2014-06-17T07:49:00Z</cp:lastPrinted>
  <dcterms:created xsi:type="dcterms:W3CDTF">2024-02-23T09:32:00Z</dcterms:created>
  <dcterms:modified xsi:type="dcterms:W3CDTF">2024-02-23T09:32:00Z</dcterms:modified>
</cp:coreProperties>
</file>